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8A5" w:rsidRPr="007018A5" w:rsidRDefault="007018A5" w:rsidP="007018A5">
      <w:pPr>
        <w:jc w:val="center"/>
        <w:rPr>
          <w:color w:val="FF6600"/>
        </w:rPr>
      </w:pPr>
      <w:r w:rsidRPr="007018A5">
        <w:rPr>
          <w:b/>
          <w:bCs/>
          <w:color w:val="FF6600"/>
          <w:lang w:val="en-US"/>
        </w:rPr>
        <w:t>Mini Case Study: VTS SOFTWARE, NEW YORK</w:t>
      </w:r>
    </w:p>
    <w:p w:rsidR="001153F1" w:rsidRDefault="001153F1"/>
    <w:p w:rsidR="007018A5" w:rsidRPr="007018A5" w:rsidRDefault="007018A5" w:rsidP="007018A5">
      <w:r w:rsidRPr="007018A5">
        <w:rPr>
          <w:lang w:val="en-IE"/>
        </w:rPr>
        <w:t xml:space="preserve">VTS is a software company in New York City area that has an innovative platform designed to service the financial sector. The platform serves as a marketplace for banks to display and sell their properties directly to homebuyers and developers. Properties are digitally sold, all initiated </w:t>
      </w:r>
      <w:proofErr w:type="spellStart"/>
      <w:r w:rsidRPr="007018A5">
        <w:rPr>
          <w:lang w:val="en-IE"/>
        </w:rPr>
        <w:t>bysmart</w:t>
      </w:r>
      <w:proofErr w:type="spellEnd"/>
      <w:r w:rsidRPr="007018A5">
        <w:rPr>
          <w:lang w:val="en-IE"/>
        </w:rPr>
        <w:t> contracts and recorded onto a private </w:t>
      </w:r>
      <w:proofErr w:type="spellStart"/>
      <w:r w:rsidRPr="007018A5">
        <w:rPr>
          <w:lang w:val="en-IE"/>
        </w:rPr>
        <w:t>blockchain</w:t>
      </w:r>
      <w:proofErr w:type="spellEnd"/>
      <w:r w:rsidRPr="007018A5">
        <w:rPr>
          <w:b/>
          <w:bCs/>
          <w:lang w:val="en-IE"/>
        </w:rPr>
        <w:t>.  </w:t>
      </w:r>
    </w:p>
    <w:p w:rsidR="007018A5" w:rsidRPr="007018A5" w:rsidRDefault="007018A5" w:rsidP="007018A5">
      <w:r w:rsidRPr="007018A5">
        <w:rPr>
          <w:b/>
          <w:bCs/>
          <w:lang w:val="en-IE"/>
        </w:rPr>
        <w:t> </w:t>
      </w:r>
    </w:p>
    <w:p w:rsidR="007018A5" w:rsidRPr="007018A5" w:rsidRDefault="007018A5" w:rsidP="007018A5">
      <w:r w:rsidRPr="007018A5">
        <w:rPr>
          <w:lang w:val="en-IE"/>
        </w:rPr>
        <w:t>The platform showcases preset documents and contracts for e-signature, that minimise the back-and-forth follow-up, and simplifies the signing process for banks and home buyers. All documents are recorded and tracked on the blockchain. Users are able to browse profiles and connect with real estate brokers, agents, lawyers, inspectors, and other professionals directly.   </w:t>
      </w:r>
    </w:p>
    <w:p w:rsidR="007018A5" w:rsidRDefault="007018A5"/>
    <w:p w:rsidR="007018A5" w:rsidRPr="007018A5" w:rsidRDefault="007018A5" w:rsidP="007018A5">
      <w:r w:rsidRPr="007018A5">
        <w:rPr>
          <w:lang w:val="en-IE"/>
        </w:rPr>
        <w:t>Similar to some famous payment systems like PayPal the platform processes on- line payments and transactions. The payments for real estate services and property purchases are powered by smart contracts, then recorded and tracked on their blockchain. </w:t>
      </w:r>
    </w:p>
    <w:p w:rsidR="007018A5" w:rsidRPr="007018A5" w:rsidRDefault="007018A5" w:rsidP="007018A5">
      <w:r w:rsidRPr="007018A5">
        <w:rPr>
          <w:lang w:val="en-IE"/>
        </w:rPr>
        <w:t> </w:t>
      </w:r>
    </w:p>
    <w:p w:rsidR="007018A5" w:rsidRPr="007018A5" w:rsidRDefault="007018A5" w:rsidP="007018A5">
      <w:r w:rsidRPr="007018A5">
        <w:rPr>
          <w:lang w:val="en-IE"/>
        </w:rPr>
        <w:t>The users are also able to view up-to-date floor plans, property photos, 3D walk- throughs, digital videos and drone shots of the properties. They also receive a secure online wallet. They can store, receive or send digital payments to other users on the platform and all payments are recorded and tracked on their private blockchain</w:t>
      </w:r>
    </w:p>
    <w:p w:rsidR="007018A5" w:rsidRDefault="007018A5" w:rsidP="007018A5">
      <w:pPr>
        <w:rPr>
          <w:lang w:val="en-IE"/>
        </w:rPr>
      </w:pPr>
      <w:r w:rsidRPr="007018A5">
        <w:rPr>
          <w:lang w:val="en-IE"/>
        </w:rPr>
        <w:t> </w:t>
      </w:r>
      <w:r w:rsidR="00CE0984">
        <w:rPr>
          <w:lang w:val="en-IE"/>
        </w:rPr>
        <w:t>___________________________________________________________</w:t>
      </w:r>
    </w:p>
    <w:p w:rsidR="007018A5" w:rsidRPr="007018A5" w:rsidRDefault="007018A5" w:rsidP="007018A5">
      <w:r w:rsidRPr="007018A5">
        <w:rPr>
          <w:lang w:val="en-IE"/>
        </w:rPr>
        <w:t> </w:t>
      </w:r>
      <w:r w:rsidR="00CE0984" w:rsidRPr="00CE0984">
        <w:rPr>
          <w:highlight w:val="yellow"/>
          <w:lang w:val="en-IE"/>
        </w:rPr>
        <w:t>POLISH</w:t>
      </w:r>
    </w:p>
    <w:p w:rsidR="007018A5" w:rsidRPr="007018A5" w:rsidRDefault="007018A5" w:rsidP="007018A5">
      <w:r w:rsidRPr="007018A5">
        <w:rPr>
          <w:lang w:val="en-IE"/>
        </w:rPr>
        <w:t> </w:t>
      </w:r>
    </w:p>
    <w:p w:rsidR="00CE0984" w:rsidRPr="00CE0984" w:rsidRDefault="00CE0984" w:rsidP="00CE0984">
      <w:pPr>
        <w:jc w:val="center"/>
        <w:rPr>
          <w:b/>
          <w:bCs/>
          <w:color w:val="FF6600"/>
          <w:lang w:val="en-US"/>
        </w:rPr>
      </w:pPr>
      <w:r w:rsidRPr="00CE0984">
        <w:rPr>
          <w:b/>
          <w:bCs/>
          <w:color w:val="FF6600"/>
          <w:lang w:val="en-US"/>
        </w:rPr>
        <w:t xml:space="preserve">Mini studium przypadku: VTS SOFTWARE, NOWY JORK </w:t>
      </w:r>
    </w:p>
    <w:p w:rsidR="00CE0984" w:rsidRPr="00CE0984" w:rsidRDefault="00CE0984" w:rsidP="00CE0984">
      <w:pPr>
        <w:rPr>
          <w:lang w:val="en-IE"/>
        </w:rPr>
      </w:pPr>
      <w:r w:rsidRPr="00CE0984">
        <w:rPr>
          <w:lang w:val="en-IE"/>
        </w:rPr>
        <w:t xml:space="preserve">VTS to firma programistyczna z Nowego Jorku, która posiada innowacyjną platformę zaprojektowaną do obsługi sektora finansowego. Platforma służy jako rynek zbytu dla banków do wyświetlania i sprzedaży swoich nieruchomości bezpośrednio nabywcom domów i deweloperom. Nieruchomości są sprzedawane cyfrowo, wszystkie inicjowane na podstawie inteligentnych umów i zapisywane na prywatnym </w:t>
      </w:r>
      <w:proofErr w:type="spellStart"/>
      <w:r w:rsidRPr="00CE0984">
        <w:rPr>
          <w:lang w:val="en-IE"/>
        </w:rPr>
        <w:t>blockchainie</w:t>
      </w:r>
      <w:proofErr w:type="spellEnd"/>
      <w:r w:rsidRPr="00CE0984">
        <w:rPr>
          <w:lang w:val="en-IE"/>
        </w:rPr>
        <w:t>.</w:t>
      </w:r>
    </w:p>
    <w:p w:rsidR="00CE0984" w:rsidRPr="00CE0984" w:rsidRDefault="00CE0984" w:rsidP="00CE0984">
      <w:pPr>
        <w:rPr>
          <w:lang w:val="en-IE"/>
        </w:rPr>
      </w:pPr>
      <w:r w:rsidRPr="00CE0984">
        <w:rPr>
          <w:lang w:val="en-IE"/>
        </w:rPr>
        <w:t> </w:t>
      </w:r>
    </w:p>
    <w:p w:rsidR="00CE0984" w:rsidRPr="00CE0984" w:rsidRDefault="00CE0984" w:rsidP="00CE0984">
      <w:pPr>
        <w:rPr>
          <w:lang w:val="en-IE"/>
        </w:rPr>
      </w:pPr>
      <w:r w:rsidRPr="00CE0984">
        <w:rPr>
          <w:lang w:val="en-IE"/>
        </w:rPr>
        <w:t xml:space="preserve">Platforma przedkłada gotowe dokumenty i umowy do podpisu elektronicznego, które minimalizują przesył dokumentów w tę i z powrotem i upraszczają proces podpisywania dla banków i nabywców domów. Wszystkie dokumenty są rejestrowane i śledzone w </w:t>
      </w:r>
      <w:proofErr w:type="spellStart"/>
      <w:r w:rsidRPr="00CE0984">
        <w:rPr>
          <w:lang w:val="en-IE"/>
        </w:rPr>
        <w:t>blockchain</w:t>
      </w:r>
      <w:proofErr w:type="spellEnd"/>
      <w:r w:rsidRPr="00CE0984">
        <w:rPr>
          <w:lang w:val="en-IE"/>
        </w:rPr>
        <w:t>. Użytkownicy mogą przeglądać profile i łączyć się bezpośrednio z pośrednikami w obrocie nieruchomościami, agentami, prawnikami, inspektorami i innymi specjalistami.</w:t>
      </w:r>
    </w:p>
    <w:p w:rsidR="00CE0984" w:rsidRPr="00CE0984" w:rsidRDefault="00CE0984" w:rsidP="00CE0984">
      <w:pPr>
        <w:rPr>
          <w:lang w:val="en-IE"/>
        </w:rPr>
      </w:pPr>
      <w:r w:rsidRPr="00CE0984">
        <w:rPr>
          <w:lang w:val="en-IE"/>
        </w:rPr>
        <w:br/>
        <w:t xml:space="preserve">Podobnie jak niektóre znane systemy płatności, takie jak </w:t>
      </w:r>
      <w:proofErr w:type="spellStart"/>
      <w:r w:rsidRPr="00CE0984">
        <w:rPr>
          <w:lang w:val="en-IE"/>
        </w:rPr>
        <w:t>PayPal</w:t>
      </w:r>
      <w:proofErr w:type="spellEnd"/>
      <w:r w:rsidRPr="00CE0984">
        <w:rPr>
          <w:lang w:val="en-IE"/>
        </w:rPr>
        <w:t xml:space="preserve">, platforma przetwarza płatności i transakcje </w:t>
      </w:r>
      <w:proofErr w:type="spellStart"/>
      <w:r w:rsidRPr="00CE0984">
        <w:rPr>
          <w:lang w:val="en-IE"/>
        </w:rPr>
        <w:t>online</w:t>
      </w:r>
      <w:proofErr w:type="spellEnd"/>
      <w:r w:rsidRPr="00CE0984">
        <w:rPr>
          <w:lang w:val="en-IE"/>
        </w:rPr>
        <w:t xml:space="preserve">. Płatności za usługi związane z nieruchomościami i zakup nieruchomości są oparte na inteligentnych umowach, a następnie rejestrowane i śledzone na ich </w:t>
      </w:r>
      <w:proofErr w:type="spellStart"/>
      <w:r w:rsidRPr="00CE0984">
        <w:rPr>
          <w:lang w:val="en-IE"/>
        </w:rPr>
        <w:t>blockchainie</w:t>
      </w:r>
      <w:proofErr w:type="spellEnd"/>
      <w:r w:rsidRPr="00CE0984">
        <w:rPr>
          <w:lang w:val="en-IE"/>
        </w:rPr>
        <w:t>.</w:t>
      </w:r>
    </w:p>
    <w:p w:rsidR="00CE0984" w:rsidRPr="00CE0984" w:rsidRDefault="00CE0984" w:rsidP="00CE0984">
      <w:pPr>
        <w:rPr>
          <w:lang w:val="en-IE"/>
        </w:rPr>
      </w:pPr>
      <w:r w:rsidRPr="00CE0984">
        <w:rPr>
          <w:lang w:val="en-IE"/>
        </w:rPr>
        <w:lastRenderedPageBreak/>
        <w:t> </w:t>
      </w:r>
    </w:p>
    <w:p w:rsidR="00CE0984" w:rsidRPr="00CE0984" w:rsidRDefault="00CE0984" w:rsidP="00CE0984">
      <w:pPr>
        <w:rPr>
          <w:lang w:val="en-IE"/>
        </w:rPr>
      </w:pPr>
      <w:r w:rsidRPr="00CE0984">
        <w:rPr>
          <w:lang w:val="en-IE"/>
        </w:rPr>
        <w:t xml:space="preserve">Użytkownicy mogą również przeglądać aktualne plany pięter, zdjęcia nieruchomości, podróżować po obiekcie w 3D. Otrzymują również bezpieczny portfel internetowy. Mogą przechowywać, odbierać lub wysyłać płatności cyfrowe innym użytkownikom na platformie, a wszystkie płatności są rejestrowane i śledzone na ich prywatnym </w:t>
      </w:r>
      <w:proofErr w:type="spellStart"/>
      <w:r w:rsidRPr="00CE0984">
        <w:rPr>
          <w:lang w:val="en-IE"/>
        </w:rPr>
        <w:t>blockchainie</w:t>
      </w:r>
      <w:proofErr w:type="spellEnd"/>
      <w:r w:rsidRPr="00CE0984">
        <w:rPr>
          <w:lang w:val="en-IE"/>
        </w:rPr>
        <w:t>. </w:t>
      </w:r>
    </w:p>
    <w:p w:rsidR="00CE0984" w:rsidRPr="00CE0984" w:rsidRDefault="00CE0984" w:rsidP="00CE0984">
      <w:pPr>
        <w:rPr>
          <w:lang w:val="en-IE"/>
        </w:rPr>
      </w:pPr>
      <w:r w:rsidRPr="00CE0984">
        <w:rPr>
          <w:lang w:val="en-IE"/>
        </w:rPr>
        <w:t> </w:t>
      </w:r>
    </w:p>
    <w:p w:rsidR="00CE0984" w:rsidRPr="00CE0984" w:rsidRDefault="00CE0984" w:rsidP="00CE0984">
      <w:pPr>
        <w:rPr>
          <w:lang w:val="en-IE"/>
        </w:rPr>
      </w:pPr>
      <w:r w:rsidRPr="00CE0984">
        <w:rPr>
          <w:lang w:val="en-IE"/>
        </w:rPr>
        <w:t> </w:t>
      </w:r>
    </w:p>
    <w:p w:rsidR="007018A5" w:rsidRPr="00CE0984" w:rsidRDefault="007018A5">
      <w:pPr>
        <w:rPr>
          <w:lang w:val="en-IE"/>
        </w:rPr>
      </w:pPr>
    </w:p>
    <w:sectPr w:rsidR="007018A5" w:rsidRPr="00CE0984" w:rsidSect="00B328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hyphenationZone w:val="425"/>
  <w:characterSpacingControl w:val="doNotCompress"/>
  <w:compat/>
  <w:rsids>
    <w:rsidRoot w:val="007018A5"/>
    <w:rsid w:val="001153F1"/>
    <w:rsid w:val="007018A5"/>
    <w:rsid w:val="00B328A0"/>
    <w:rsid w:val="00CE09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8A0"/>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831712">
      <w:bodyDiv w:val="1"/>
      <w:marLeft w:val="0"/>
      <w:marRight w:val="0"/>
      <w:marTop w:val="0"/>
      <w:marBottom w:val="0"/>
      <w:divBdr>
        <w:top w:val="none" w:sz="0" w:space="0" w:color="auto"/>
        <w:left w:val="none" w:sz="0" w:space="0" w:color="auto"/>
        <w:bottom w:val="none" w:sz="0" w:space="0" w:color="auto"/>
        <w:right w:val="none" w:sz="0" w:space="0" w:color="auto"/>
      </w:divBdr>
    </w:div>
    <w:div w:id="433289487">
      <w:bodyDiv w:val="1"/>
      <w:marLeft w:val="0"/>
      <w:marRight w:val="0"/>
      <w:marTop w:val="0"/>
      <w:marBottom w:val="0"/>
      <w:divBdr>
        <w:top w:val="none" w:sz="0" w:space="0" w:color="auto"/>
        <w:left w:val="none" w:sz="0" w:space="0" w:color="auto"/>
        <w:bottom w:val="none" w:sz="0" w:space="0" w:color="auto"/>
        <w:right w:val="none" w:sz="0" w:space="0" w:color="auto"/>
      </w:divBdr>
    </w:div>
    <w:div w:id="484856177">
      <w:bodyDiv w:val="1"/>
      <w:marLeft w:val="0"/>
      <w:marRight w:val="0"/>
      <w:marTop w:val="0"/>
      <w:marBottom w:val="0"/>
      <w:divBdr>
        <w:top w:val="none" w:sz="0" w:space="0" w:color="auto"/>
        <w:left w:val="none" w:sz="0" w:space="0" w:color="auto"/>
        <w:bottom w:val="none" w:sz="0" w:space="0" w:color="auto"/>
        <w:right w:val="none" w:sz="0" w:space="0" w:color="auto"/>
      </w:divBdr>
    </w:div>
    <w:div w:id="1112016161">
      <w:bodyDiv w:val="1"/>
      <w:marLeft w:val="0"/>
      <w:marRight w:val="0"/>
      <w:marTop w:val="0"/>
      <w:marBottom w:val="0"/>
      <w:divBdr>
        <w:top w:val="none" w:sz="0" w:space="0" w:color="auto"/>
        <w:left w:val="none" w:sz="0" w:space="0" w:color="auto"/>
        <w:bottom w:val="none" w:sz="0" w:space="0" w:color="auto"/>
        <w:right w:val="none" w:sz="0" w:space="0" w:color="auto"/>
      </w:divBdr>
    </w:div>
    <w:div w:id="1173839434">
      <w:bodyDiv w:val="1"/>
      <w:marLeft w:val="0"/>
      <w:marRight w:val="0"/>
      <w:marTop w:val="0"/>
      <w:marBottom w:val="0"/>
      <w:divBdr>
        <w:top w:val="none" w:sz="0" w:space="0" w:color="auto"/>
        <w:left w:val="none" w:sz="0" w:space="0" w:color="auto"/>
        <w:bottom w:val="none" w:sz="0" w:space="0" w:color="auto"/>
        <w:right w:val="none" w:sz="0" w:space="0" w:color="auto"/>
      </w:divBdr>
    </w:div>
    <w:div w:id="208922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2497</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Neill</dc:creator>
  <cp:keywords/>
  <dc:description/>
  <cp:lastModifiedBy>BZ</cp:lastModifiedBy>
  <cp:revision>2</cp:revision>
  <dcterms:created xsi:type="dcterms:W3CDTF">2020-05-11T14:03:00Z</dcterms:created>
  <dcterms:modified xsi:type="dcterms:W3CDTF">2020-06-09T07:28:00Z</dcterms:modified>
</cp:coreProperties>
</file>